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30" w:rsidRPr="001C7679" w:rsidRDefault="00681330" w:rsidP="00440B2E">
      <w:pPr>
        <w:spacing w:after="0"/>
        <w:jc w:val="center"/>
        <w:rPr>
          <w:rFonts w:ascii="Cordia New" w:eastAsia="Calibri" w:hAnsi="Cordia New"/>
          <w:b/>
          <w:bCs/>
          <w:sz w:val="32"/>
          <w:szCs w:val="32"/>
          <w:lang w:bidi="th-TH"/>
        </w:rPr>
      </w:pPr>
      <w:bookmarkStart w:id="0" w:name="_GoBack"/>
      <w:bookmarkEnd w:id="0"/>
      <w:r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ข้อมูล</w:t>
      </w:r>
    </w:p>
    <w:p w:rsidR="00FE6C34" w:rsidRPr="001C7679" w:rsidRDefault="00C90E8C" w:rsidP="00440B2E">
      <w:pPr>
        <w:spacing w:after="0"/>
        <w:jc w:val="center"/>
        <w:rPr>
          <w:rFonts w:ascii="Cordia New" w:eastAsia="Calibri" w:hAnsi="Cordia New"/>
          <w:b/>
          <w:bCs/>
          <w:sz w:val="32"/>
          <w:szCs w:val="32"/>
          <w:lang w:bidi="th-TH"/>
        </w:rPr>
      </w:pPr>
      <w:r w:rsidRPr="001C7679">
        <w:rPr>
          <w:rFonts w:ascii="Cordia New" w:eastAsia="Calibri" w:hAnsi="Cordia New"/>
          <w:b/>
          <w:bCs/>
          <w:sz w:val="32"/>
          <w:szCs w:val="32"/>
          <w:cs/>
          <w:lang w:bidi="th-TH"/>
        </w:rPr>
        <w:t>โครงการประมูลข้าวสารในสต็อกของรัฐบาลโดยอิงราคาซื้อขายล่วงหน้า</w:t>
      </w:r>
    </w:p>
    <w:p w:rsidR="00C90E8C" w:rsidRDefault="00C90E8C" w:rsidP="00440B2E">
      <w:pPr>
        <w:spacing w:after="0"/>
        <w:jc w:val="center"/>
        <w:rPr>
          <w:rFonts w:ascii="Cordia New" w:eastAsia="Calibri" w:hAnsi="Cordia New"/>
          <w:b/>
          <w:bCs/>
          <w:sz w:val="32"/>
          <w:szCs w:val="32"/>
          <w:lang w:bidi="th-TH"/>
        </w:rPr>
      </w:pPr>
      <w:r w:rsidRPr="001C7679">
        <w:rPr>
          <w:rFonts w:ascii="Cordia New" w:eastAsia="Calibri" w:hAnsi="Cordia New"/>
          <w:b/>
          <w:bCs/>
          <w:sz w:val="32"/>
          <w:szCs w:val="32"/>
          <w:cs/>
          <w:lang w:bidi="th-TH"/>
        </w:rPr>
        <w:t>ในตลาดสินค้าเกษตรล่วงหน้าแห่งประเทศไทย (</w:t>
      </w:r>
      <w:r w:rsidRPr="001C7679">
        <w:rPr>
          <w:rFonts w:ascii="Cordia New" w:eastAsia="Calibri" w:hAnsi="Cordia New"/>
          <w:b/>
          <w:bCs/>
          <w:sz w:val="32"/>
          <w:szCs w:val="32"/>
        </w:rPr>
        <w:t>AFET)</w:t>
      </w:r>
    </w:p>
    <w:p w:rsidR="00822134" w:rsidRDefault="00822134" w:rsidP="00440B2E">
      <w:pPr>
        <w:spacing w:after="0"/>
        <w:jc w:val="center"/>
        <w:rPr>
          <w:rFonts w:ascii="Cordia New" w:eastAsia="Calibri" w:hAnsi="Cordia New"/>
          <w:b/>
          <w:bCs/>
          <w:sz w:val="32"/>
          <w:szCs w:val="32"/>
          <w:lang w:bidi="th-TH"/>
        </w:rPr>
      </w:pPr>
    </w:p>
    <w:p w:rsidR="00822134" w:rsidRPr="001C7679" w:rsidRDefault="00822134" w:rsidP="00440B2E">
      <w:pPr>
        <w:spacing w:after="0"/>
        <w:jc w:val="center"/>
        <w:rPr>
          <w:rFonts w:ascii="Cordia New" w:eastAsia="Calibri" w:hAnsi="Cordia New"/>
          <w:b/>
          <w:bCs/>
          <w:sz w:val="32"/>
          <w:szCs w:val="32"/>
          <w:cs/>
          <w:lang w:bidi="th-TH"/>
        </w:rPr>
      </w:pPr>
      <w:r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“</w:t>
      </w:r>
      <w:r>
        <w:rPr>
          <w:rFonts w:ascii="Cordia New" w:eastAsia="Calibri" w:hAnsi="Cordia New"/>
          <w:b/>
          <w:bCs/>
          <w:sz w:val="32"/>
          <w:szCs w:val="32"/>
          <w:cs/>
          <w:lang w:bidi="th-TH"/>
        </w:rPr>
        <w:t>การประมูลข้าว</w:t>
      </w:r>
      <w:r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 xml:space="preserve">ผ่าน </w:t>
      </w:r>
      <w:r>
        <w:rPr>
          <w:rFonts w:ascii="Cordia New" w:eastAsia="Calibri" w:hAnsi="Cordia New"/>
          <w:b/>
          <w:bCs/>
          <w:sz w:val="32"/>
          <w:szCs w:val="32"/>
          <w:lang w:bidi="th-TH"/>
        </w:rPr>
        <w:t xml:space="preserve">AFET </w:t>
      </w:r>
      <w:r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คล่องตัว โปร่งใส เป็นธรรม</w:t>
      </w:r>
    </w:p>
    <w:p w:rsidR="00C90E8C" w:rsidRPr="001C7679" w:rsidRDefault="00C90E8C" w:rsidP="00440B2E">
      <w:pPr>
        <w:pBdr>
          <w:bottom w:val="single" w:sz="4" w:space="1" w:color="auto"/>
        </w:pBdr>
        <w:spacing w:after="0"/>
        <w:rPr>
          <w:rFonts w:ascii="Cordia New" w:eastAsia="Calibri" w:hAnsi="Cordia New"/>
          <w:b/>
          <w:bCs/>
          <w:sz w:val="32"/>
          <w:szCs w:val="32"/>
          <w:lang w:bidi="th-TH"/>
        </w:rPr>
      </w:pPr>
    </w:p>
    <w:p w:rsidR="00681330" w:rsidRPr="001C7679" w:rsidRDefault="00681330" w:rsidP="00440B2E">
      <w:pPr>
        <w:spacing w:after="0"/>
        <w:rPr>
          <w:rFonts w:ascii="Cordia New" w:eastAsia="Calibri" w:hAnsi="Cordia New"/>
          <w:b/>
          <w:bCs/>
          <w:sz w:val="32"/>
          <w:szCs w:val="32"/>
          <w:lang w:bidi="th-TH"/>
        </w:rPr>
      </w:pPr>
    </w:p>
    <w:p w:rsidR="00681330" w:rsidRPr="001C7679" w:rsidRDefault="00681330" w:rsidP="00440B2E">
      <w:pPr>
        <w:spacing w:after="0"/>
        <w:rPr>
          <w:rFonts w:ascii="Cordia New" w:eastAsia="Calibri" w:hAnsi="Cordia New"/>
          <w:b/>
          <w:bCs/>
          <w:sz w:val="32"/>
          <w:szCs w:val="32"/>
          <w:lang w:bidi="th-TH"/>
        </w:rPr>
      </w:pPr>
      <w:r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ความเป็นมา</w:t>
      </w:r>
    </w:p>
    <w:p w:rsidR="00681330" w:rsidRPr="001C7679" w:rsidRDefault="00C90E8C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ตามที่ภาครัฐ</w:t>
      </w:r>
      <w:r w:rsidR="0076366E">
        <w:rPr>
          <w:rFonts w:ascii="Cordia New" w:eastAsia="Calibri" w:hAnsi="Cordia New" w:hint="cs"/>
          <w:sz w:val="32"/>
          <w:szCs w:val="32"/>
          <w:cs/>
          <w:lang w:bidi="th-TH"/>
        </w:rPr>
        <w:t>โดย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ท่าน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รองนายกรัฐมนตรีและร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ัฐมนตรีว่าการกระทรวง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พาณิชย์ 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-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นายนิวัฒน์ธำรง บุญทรงไพศาล</w:t>
      </w:r>
      <w:r w:rsidR="0076366E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 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ได้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เปิดเผยหลังประชุมคณะอนุกรรมการพิจารณาระบายข้าว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 (10 ก.ค. 2556)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ว่า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ที่ประชุมอนุมัติให้เปิดระบายข้าวสารในสต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็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อก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ของ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รัฐบาล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 โดยส่วนหนึ่งจะนำมา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ซื้อขาย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ในตลาดสินค้าเกษตรล่วงหน้าแห่งประเทศไทย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(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AFET) 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จำนวนหรือ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ปริมาณ 5 แสนถึง 1 ล้านตัน ซึ่ง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คาดว่า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จะเริ่ม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ได้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ในช่วงครึ่งหลังของปี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 2556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น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ี้ นั้น </w:t>
      </w:r>
    </w:p>
    <w:p w:rsidR="00C90E8C" w:rsidRPr="001C7679" w:rsidRDefault="00681330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โดย</w:t>
      </w:r>
      <w:r w:rsidR="00C90E8C"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ข้อมูลเมื่อปี 2550 และ 2552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 </w:t>
      </w:r>
      <w:r w:rsidR="0076366E">
        <w:rPr>
          <w:rFonts w:ascii="Cordia New" w:eastAsia="Calibri" w:hAnsi="Cordia New" w:hint="cs"/>
          <w:sz w:val="32"/>
          <w:szCs w:val="32"/>
          <w:cs/>
          <w:lang w:bidi="th-TH"/>
        </w:rPr>
        <w:t>ที่ผ่านมา</w:t>
      </w:r>
      <w:r w:rsidR="00C90E8C"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 ภาครัฐ</w:t>
      </w:r>
      <w:r w:rsidR="00C90E8C"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โดยกระทรวงพาณิชย์</w:t>
      </w:r>
      <w:r w:rsidR="00C90E8C"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ได้เพิ่มช่องทางในการจำหน่ายข้าวในสต็อกของรัฐบาลด้วยการนำข้าวสารส่วนหนึ่งมาจำหน่ายโดยใช้กลไก </w:t>
      </w:r>
      <w:r w:rsidR="00C90E8C" w:rsidRPr="001C7679">
        <w:rPr>
          <w:rFonts w:ascii="Cordia New" w:eastAsia="Calibri" w:hAnsi="Cordia New"/>
          <w:sz w:val="32"/>
          <w:szCs w:val="32"/>
          <w:lang w:bidi="th-TH"/>
        </w:rPr>
        <w:t xml:space="preserve">AFET </w:t>
      </w:r>
      <w:r w:rsidR="00C90E8C" w:rsidRPr="001C7679">
        <w:rPr>
          <w:rFonts w:ascii="Cordia New" w:eastAsia="Calibri" w:hAnsi="Cordia New"/>
          <w:sz w:val="32"/>
          <w:szCs w:val="32"/>
          <w:cs/>
          <w:lang w:bidi="th-TH"/>
        </w:rPr>
        <w:t>หรือที่เรียกกันว่า การประมูลข้าวสารแบบเสนอส่วนต่างราคา(</w:t>
      </w:r>
      <w:r w:rsidR="00C90E8C" w:rsidRPr="001C7679">
        <w:rPr>
          <w:rFonts w:ascii="Cordia New" w:eastAsia="Calibri" w:hAnsi="Cordia New"/>
          <w:sz w:val="32"/>
          <w:szCs w:val="32"/>
          <w:lang w:bidi="th-TH"/>
        </w:rPr>
        <w:t xml:space="preserve">Basis) </w:t>
      </w:r>
      <w:r w:rsidR="00C90E8C"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ซึ่งเป็นวิธีที่โปร่งใส เป็นธรรม และทำให้ระบบตลาดข้าวทั้งระบบทำงานได้อย่างมีประสิทธิภาพ รวมทั้งยังเป็นการส่งเสริมให้ผู้ประกอบการที่เกี่ยวข้องและหน่วยงานภาครัฐ (เช่น อคส.) ได้เรียนรู้ถึงการใช้ประโยชน์จากกลไก </w:t>
      </w:r>
      <w:r w:rsidR="00C90E8C" w:rsidRPr="001C7679">
        <w:rPr>
          <w:rFonts w:ascii="Cordia New" w:eastAsia="Calibri" w:hAnsi="Cordia New"/>
          <w:sz w:val="32"/>
          <w:szCs w:val="32"/>
          <w:lang w:bidi="th-TH"/>
        </w:rPr>
        <w:t xml:space="preserve">AFET </w:t>
      </w:r>
      <w:r w:rsidR="00C90E8C" w:rsidRPr="001C7679">
        <w:rPr>
          <w:rFonts w:ascii="Cordia New" w:eastAsia="Calibri" w:hAnsi="Cordia New"/>
          <w:sz w:val="32"/>
          <w:szCs w:val="32"/>
          <w:cs/>
          <w:lang w:bidi="th-TH"/>
        </w:rPr>
        <w:t>ในการ</w:t>
      </w:r>
      <w:r w:rsidR="00822134">
        <w:rPr>
          <w:rFonts w:ascii="Cordia New" w:eastAsia="Calibri" w:hAnsi="Cordia New" w:hint="cs"/>
          <w:sz w:val="32"/>
          <w:szCs w:val="32"/>
          <w:cs/>
          <w:lang w:bidi="th-TH"/>
        </w:rPr>
        <w:t>ป้อง</w:t>
      </w:r>
      <w:r w:rsidR="00C90E8C" w:rsidRPr="001C7679">
        <w:rPr>
          <w:rFonts w:ascii="Cordia New" w:eastAsia="Calibri" w:hAnsi="Cordia New"/>
          <w:sz w:val="32"/>
          <w:szCs w:val="32"/>
          <w:cs/>
          <w:lang w:bidi="th-TH"/>
        </w:rPr>
        <w:t>กันความเสี่ยงด้านราคาสินค้าเกษตร</w:t>
      </w:r>
      <w:r w:rsidR="00C90E8C" w:rsidRPr="001C7679">
        <w:rPr>
          <w:rFonts w:ascii="Cordia New" w:eastAsia="Calibri" w:hAnsi="Cordia New"/>
          <w:sz w:val="32"/>
          <w:szCs w:val="32"/>
          <w:lang w:bidi="th-TH"/>
        </w:rPr>
        <w:t xml:space="preserve"> </w:t>
      </w:r>
    </w:p>
    <w:p w:rsidR="00C90E8C" w:rsidRPr="001C7679" w:rsidRDefault="00C90E8C" w:rsidP="00440B2E">
      <w:pPr>
        <w:spacing w:after="0"/>
        <w:rPr>
          <w:rFonts w:ascii="Cordia New" w:eastAsia="Calibri" w:hAnsi="Cordia New"/>
          <w:sz w:val="32"/>
          <w:szCs w:val="32"/>
          <w:lang w:bidi="th-TH"/>
        </w:rPr>
      </w:pPr>
    </w:p>
    <w:p w:rsidR="00C90E8C" w:rsidRPr="001C7679" w:rsidRDefault="00681330" w:rsidP="00440B2E">
      <w:pPr>
        <w:spacing w:after="0"/>
        <w:rPr>
          <w:rFonts w:ascii="Cordia New" w:eastAsia="Calibri" w:hAnsi="Cordia New"/>
          <w:b/>
          <w:bCs/>
          <w:sz w:val="32"/>
          <w:szCs w:val="32"/>
          <w:lang w:bidi="th-TH"/>
        </w:rPr>
      </w:pPr>
      <w:r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ความแตกต่างระหว่าง</w:t>
      </w:r>
      <w:r w:rsidR="00C90E8C"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 xml:space="preserve">การประมูลสินค้าเกษตรแบบเสนอส่วนต่างราคา </w:t>
      </w:r>
      <w:r w:rsidR="00C90E8C" w:rsidRPr="001C7679">
        <w:rPr>
          <w:rFonts w:ascii="Cordia New" w:eastAsia="Calibri" w:hAnsi="Cordia New"/>
          <w:b/>
          <w:bCs/>
          <w:sz w:val="32"/>
          <w:szCs w:val="32"/>
          <w:lang w:bidi="th-TH"/>
        </w:rPr>
        <w:t>(Basis)</w:t>
      </w:r>
      <w:r w:rsidRPr="001C7679">
        <w:rPr>
          <w:rFonts w:ascii="Cordia New" w:eastAsia="Calibri" w:hAnsi="Cordia New"/>
          <w:b/>
          <w:bCs/>
          <w:sz w:val="32"/>
          <w:szCs w:val="32"/>
          <w:lang w:bidi="th-TH"/>
        </w:rPr>
        <w:t xml:space="preserve"> </w:t>
      </w:r>
    </w:p>
    <w:p w:rsidR="00C90E8C" w:rsidRPr="001C7679" w:rsidRDefault="00681330" w:rsidP="00440B2E">
      <w:pPr>
        <w:spacing w:after="0"/>
        <w:rPr>
          <w:rFonts w:ascii="Cordia New" w:eastAsia="Calibri" w:hAnsi="Cordia New"/>
          <w:b/>
          <w:bCs/>
          <w:sz w:val="32"/>
          <w:szCs w:val="32"/>
          <w:lang w:bidi="th-TH"/>
        </w:rPr>
      </w:pPr>
      <w:r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กับ</w:t>
      </w:r>
      <w:r w:rsidR="00822134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การประมูลสินค้าเกษตรแบบดั้</w:t>
      </w:r>
      <w:r w:rsidR="00C90E8C"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งเดิม</w:t>
      </w:r>
    </w:p>
    <w:p w:rsidR="00C90E8C" w:rsidRPr="001C7679" w:rsidRDefault="00C90E8C" w:rsidP="00440B2E">
      <w:pPr>
        <w:spacing w:after="0"/>
        <w:rPr>
          <w:rFonts w:ascii="Cordia New" w:eastAsia="Calibri" w:hAnsi="Cordia New"/>
          <w:sz w:val="32"/>
          <w:szCs w:val="32"/>
          <w:lang w:bidi="th-TH"/>
        </w:rPr>
      </w:pPr>
    </w:p>
    <w:p w:rsidR="00C90E8C" w:rsidRPr="001C7679" w:rsidRDefault="00822134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  <w:r>
        <w:rPr>
          <w:rFonts w:ascii="Cordia New" w:eastAsia="Calibri" w:hAnsi="Cordia New"/>
          <w:b/>
          <w:bCs/>
          <w:sz w:val="32"/>
          <w:szCs w:val="32"/>
          <w:u w:val="single"/>
          <w:cs/>
          <w:lang w:bidi="th-TH"/>
        </w:rPr>
        <w:t>การประมูลสินค้าเกษตรแบบดั</w:t>
      </w:r>
      <w:r>
        <w:rPr>
          <w:rFonts w:ascii="Cordia New" w:eastAsia="Calibri" w:hAnsi="Cordia New" w:hint="cs"/>
          <w:b/>
          <w:bCs/>
          <w:sz w:val="32"/>
          <w:szCs w:val="32"/>
          <w:u w:val="single"/>
          <w:cs/>
          <w:lang w:bidi="th-TH"/>
        </w:rPr>
        <w:t>้</w:t>
      </w:r>
      <w:r w:rsidR="00C90E8C" w:rsidRPr="001C7679">
        <w:rPr>
          <w:rFonts w:ascii="Cordia New" w:eastAsia="Calibri" w:hAnsi="Cordia New"/>
          <w:b/>
          <w:bCs/>
          <w:sz w:val="32"/>
          <w:szCs w:val="32"/>
          <w:u w:val="single"/>
          <w:cs/>
          <w:lang w:bidi="th-TH"/>
        </w:rPr>
        <w:t>งเดิม</w:t>
      </w:r>
      <w:r w:rsidR="00C90E8C"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 ห</w:t>
      </w:r>
      <w:r w:rsidR="00C90E8C"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มายถึง การที่ภาครัฐโดยกรมการค้าต่างประเทศ หรือหน่วยงานที่เกี่ยวข้องนำสินค้าเกษตรที่อยู่ในสต็อกของรัฐบาลออกจำหน่ายโดยการประมูล ประกอบด้วย 4 ขั้นตอน ดังนี้ </w:t>
      </w:r>
    </w:p>
    <w:p w:rsidR="00C90E8C" w:rsidRPr="001C7679" w:rsidRDefault="00C90E8C" w:rsidP="00440B2E">
      <w:pPr>
        <w:numPr>
          <w:ilvl w:val="0"/>
          <w:numId w:val="1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ประกาศเชิญชวนเพื่อให้ผู้สนใจเข้าร่วมประมูล</w:t>
      </w:r>
    </w:p>
    <w:p w:rsidR="00C90E8C" w:rsidRPr="001C7679" w:rsidRDefault="00C90E8C" w:rsidP="00440B2E">
      <w:pPr>
        <w:numPr>
          <w:ilvl w:val="0"/>
          <w:numId w:val="1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เปิดให้ผู้สนใจยื่นซองเสนอราคา</w:t>
      </w:r>
    </w:p>
    <w:p w:rsidR="00C90E8C" w:rsidRPr="001C7679" w:rsidRDefault="00C90E8C" w:rsidP="00440B2E">
      <w:pPr>
        <w:numPr>
          <w:ilvl w:val="0"/>
          <w:numId w:val="1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ประกาศผลผู้ชนะประมูลและทำสัญญากับผู้ชนะประมูล</w:t>
      </w:r>
    </w:p>
    <w:p w:rsidR="00C90E8C" w:rsidRPr="001C7679" w:rsidRDefault="00C90E8C" w:rsidP="00440B2E">
      <w:pPr>
        <w:numPr>
          <w:ilvl w:val="0"/>
          <w:numId w:val="1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ส่งมอบรับมอบสินค้าเกษตรที่อยู่ในคลังของ อคส. </w:t>
      </w:r>
    </w:p>
    <w:p w:rsidR="00C90E8C" w:rsidRPr="001C7679" w:rsidRDefault="00C90E8C" w:rsidP="00440B2E">
      <w:pPr>
        <w:spacing w:after="0"/>
        <w:rPr>
          <w:rFonts w:ascii="Cordia New" w:eastAsia="Calibri" w:hAnsi="Cordia New"/>
          <w:sz w:val="32"/>
          <w:szCs w:val="32"/>
          <w:lang w:bidi="th-TH"/>
        </w:rPr>
      </w:pPr>
    </w:p>
    <w:p w:rsidR="00C90E8C" w:rsidRPr="001C7679" w:rsidRDefault="00C90E8C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b/>
          <w:bCs/>
          <w:sz w:val="32"/>
          <w:szCs w:val="32"/>
          <w:u w:val="single"/>
          <w:cs/>
          <w:lang w:bidi="th-TH"/>
        </w:rPr>
        <w:lastRenderedPageBreak/>
        <w:t>การประมูลสินค้าเกษตรแบบเสนอส่วนต่างราคา (</w:t>
      </w:r>
      <w:r w:rsidRPr="001C7679">
        <w:rPr>
          <w:rFonts w:ascii="Cordia New" w:eastAsia="Calibri" w:hAnsi="Cordia New"/>
          <w:b/>
          <w:bCs/>
          <w:sz w:val="32"/>
          <w:szCs w:val="32"/>
          <w:u w:val="single"/>
          <w:lang w:bidi="th-TH"/>
        </w:rPr>
        <w:t>Basis)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หมายถึง การที่ภาครัฐโดยองค์การคลังสินค้า (อคส.) หรือหน่วยงานที่เกี่ยวข้องนำสินค้าเกษตรที่อยู่ในสต็อกของรัฐบาลออกจำหน่ายโดยการประมูล ประกอบด้วย </w:t>
      </w:r>
      <w:r w:rsidRPr="001C7679">
        <w:rPr>
          <w:rFonts w:ascii="Cordia New" w:eastAsia="Calibri" w:hAnsi="Cordia New"/>
          <w:sz w:val="32"/>
          <w:szCs w:val="32"/>
          <w:lang w:bidi="th-TH"/>
        </w:rPr>
        <w:t>5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 ขั้นตอน ดังนี้</w:t>
      </w:r>
    </w:p>
    <w:p w:rsidR="00C90E8C" w:rsidRPr="001C7679" w:rsidRDefault="00C90E8C" w:rsidP="00440B2E">
      <w:pPr>
        <w:numPr>
          <w:ilvl w:val="0"/>
          <w:numId w:val="2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ประกาศเชิญชวนเพื่อให้ผู้สนใจเข้าร่วมประมูล</w:t>
      </w:r>
    </w:p>
    <w:p w:rsidR="00C90E8C" w:rsidRPr="001C7679" w:rsidRDefault="00C90E8C" w:rsidP="00440B2E">
      <w:pPr>
        <w:numPr>
          <w:ilvl w:val="0"/>
          <w:numId w:val="2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เปิดให้ผู้สนใจยื่นซองเสนอส่วนต่างราคา (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Basis) </w:t>
      </w:r>
    </w:p>
    <w:p w:rsidR="00C90E8C" w:rsidRPr="001C7679" w:rsidRDefault="00C90E8C" w:rsidP="00440B2E">
      <w:pPr>
        <w:numPr>
          <w:ilvl w:val="0"/>
          <w:numId w:val="2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ประกาศผลผู้ชนะประมูลและทำสัญญากับผู้ชนะประมูล</w:t>
      </w:r>
    </w:p>
    <w:p w:rsidR="00C90E8C" w:rsidRPr="001C7679" w:rsidRDefault="00C90E8C" w:rsidP="00440B2E">
      <w:pPr>
        <w:numPr>
          <w:ilvl w:val="0"/>
          <w:numId w:val="2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เข้าซื้อขายล่วงหน้าในตลาดสินค้าเกษตรล่วงหน้าแห่งประเทศไทย (</w:t>
      </w:r>
      <w:r w:rsidRPr="001C7679">
        <w:rPr>
          <w:rFonts w:ascii="Cordia New" w:eastAsia="Calibri" w:hAnsi="Cordia New"/>
          <w:sz w:val="32"/>
          <w:szCs w:val="32"/>
          <w:lang w:bidi="th-TH"/>
        </w:rPr>
        <w:t>AFET)</w:t>
      </w:r>
    </w:p>
    <w:p w:rsidR="00C90E8C" w:rsidRPr="001C7679" w:rsidRDefault="00C90E8C" w:rsidP="00440B2E">
      <w:pPr>
        <w:numPr>
          <w:ilvl w:val="0"/>
          <w:numId w:val="2"/>
        </w:numPr>
        <w:spacing w:after="0"/>
        <w:contextualSpacing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ส่งมอบรับมอบสินค้าเกษตรที่อยู่ในคลังของ อคส.</w:t>
      </w:r>
    </w:p>
    <w:p w:rsidR="00C90E8C" w:rsidRPr="001C7679" w:rsidRDefault="00C90E8C" w:rsidP="00440B2E">
      <w:pPr>
        <w:spacing w:after="0"/>
        <w:rPr>
          <w:rFonts w:ascii="Cordia New" w:eastAsia="Calibri" w:hAnsi="Cordia New"/>
          <w:sz w:val="32"/>
          <w:szCs w:val="32"/>
          <w:lang w:bidi="th-TH"/>
        </w:rPr>
      </w:pPr>
    </w:p>
    <w:p w:rsidR="00C90E8C" w:rsidRPr="001C7679" w:rsidRDefault="00C90E8C" w:rsidP="00440B2E">
      <w:pPr>
        <w:spacing w:after="0"/>
        <w:jc w:val="center"/>
        <w:rPr>
          <w:rFonts w:ascii="Cordia New" w:eastAsia="Calibri" w:hAnsi="Cordia New"/>
          <w:i/>
          <w:iCs/>
          <w:sz w:val="32"/>
          <w:szCs w:val="32"/>
          <w:lang w:bidi="th-TH"/>
        </w:rPr>
      </w:pPr>
      <w:r w:rsidRPr="001C7679">
        <w:rPr>
          <w:rFonts w:ascii="Cordia New" w:eastAsia="Calibri" w:hAnsi="Cordia New"/>
          <w:i/>
          <w:iCs/>
          <w:sz w:val="32"/>
          <w:szCs w:val="32"/>
          <w:cs/>
          <w:lang w:bidi="th-TH"/>
        </w:rPr>
        <w:t>ภาพการเปรียบเทียบการประมูลสินค้าเกษตรแบบดั้งเดิม</w:t>
      </w:r>
    </w:p>
    <w:p w:rsidR="00C90E8C" w:rsidRPr="001C7679" w:rsidRDefault="00C90E8C" w:rsidP="00440B2E">
      <w:pPr>
        <w:spacing w:after="0"/>
        <w:jc w:val="center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i/>
          <w:iCs/>
          <w:sz w:val="32"/>
          <w:szCs w:val="32"/>
          <w:cs/>
          <w:lang w:bidi="th-TH"/>
        </w:rPr>
        <w:t>กับการประมูลสินค้าเกษตรแบบเสนอส่วนต่างราคา</w:t>
      </w:r>
      <w:r w:rsidRPr="001C7679">
        <w:rPr>
          <w:rFonts w:ascii="Cordia New" w:eastAsia="Calibri" w:hAnsi="Cordia New"/>
          <w:i/>
          <w:iCs/>
          <w:sz w:val="32"/>
          <w:szCs w:val="32"/>
          <w:lang w:bidi="th-TH"/>
        </w:rPr>
        <w:t xml:space="preserve"> (Basis</w:t>
      </w:r>
      <w:r w:rsidRPr="001C7679">
        <w:rPr>
          <w:rFonts w:ascii="Cordia New" w:eastAsia="Calibri" w:hAnsi="Cordia New"/>
          <w:sz w:val="32"/>
          <w:szCs w:val="32"/>
          <w:lang w:bidi="th-TH"/>
        </w:rPr>
        <w:t>)</w:t>
      </w:r>
      <w:r w:rsidRPr="001C7679">
        <w:rPr>
          <w:rFonts w:ascii="Cordia New" w:eastAsia="Calibri" w:hAnsi="Cordia New"/>
          <w:sz w:val="32"/>
          <w:szCs w:val="32"/>
          <w:lang w:bidi="th-TH"/>
        </w:rPr>
        <w:cr/>
      </w:r>
      <w:r w:rsidRPr="001C7679">
        <w:rPr>
          <w:rFonts w:ascii="Cordia New" w:eastAsia="Calibri" w:hAnsi="Cordia New"/>
          <w:noProof/>
          <w:sz w:val="32"/>
          <w:szCs w:val="32"/>
          <w:lang w:bidi="th-TH"/>
        </w:rPr>
        <w:drawing>
          <wp:inline distT="0" distB="0" distL="0" distR="0" wp14:anchorId="32DEBA61" wp14:editId="25A0F48E">
            <wp:extent cx="3552825" cy="498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34" w:rsidRDefault="00822134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</w:p>
    <w:p w:rsidR="00822134" w:rsidRDefault="00822134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</w:p>
    <w:p w:rsidR="00C90E8C" w:rsidRPr="001C7679" w:rsidRDefault="00C90E8C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lastRenderedPageBreak/>
        <w:t>เมื่อเปรียบเทียบการประมูลแบบเสนอส่วนต่างราคา (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Basis)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กับการประมูลแบบดั้งเดิม จะมีความ</w:t>
      </w:r>
    </w:p>
    <w:p w:rsidR="00C90E8C" w:rsidRPr="001C7679" w:rsidRDefault="00C90E8C" w:rsidP="00440B2E">
      <w:pPr>
        <w:spacing w:after="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แตกต่างอยู่ </w:t>
      </w:r>
      <w:r w:rsidRPr="001C7679">
        <w:rPr>
          <w:rFonts w:ascii="Cordia New" w:eastAsia="Calibri" w:hAnsi="Cordia New"/>
          <w:sz w:val="32"/>
          <w:szCs w:val="32"/>
          <w:lang w:bidi="th-TH"/>
        </w:rPr>
        <w:t>2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 ประเด็น ดังนี้ </w:t>
      </w:r>
    </w:p>
    <w:p w:rsidR="003C73F5" w:rsidRDefault="003C73F5" w:rsidP="00440B2E">
      <w:pPr>
        <w:spacing w:after="0"/>
        <w:rPr>
          <w:rFonts w:ascii="Cordia New" w:eastAsia="Calibri" w:hAnsi="Cordia New"/>
          <w:b/>
          <w:bCs/>
          <w:sz w:val="32"/>
          <w:szCs w:val="32"/>
          <w:lang w:bidi="th-TH"/>
        </w:rPr>
      </w:pPr>
    </w:p>
    <w:p w:rsidR="00C90E8C" w:rsidRPr="001C7679" w:rsidRDefault="00C90E8C" w:rsidP="00440B2E">
      <w:pPr>
        <w:spacing w:after="0"/>
        <w:rPr>
          <w:rFonts w:ascii="Cordia New" w:eastAsia="Calibri" w:hAnsi="Cordia New"/>
          <w:b/>
          <w:bCs/>
          <w:sz w:val="32"/>
          <w:szCs w:val="32"/>
          <w:lang w:bidi="th-TH"/>
        </w:rPr>
      </w:pPr>
      <w:r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>การ</w:t>
      </w:r>
      <w:r w:rsidRPr="001C7679">
        <w:rPr>
          <w:rFonts w:ascii="Cordia New" w:eastAsia="Calibri" w:hAnsi="Cordia New"/>
          <w:b/>
          <w:bCs/>
          <w:sz w:val="32"/>
          <w:szCs w:val="32"/>
          <w:cs/>
          <w:lang w:bidi="th-TH"/>
        </w:rPr>
        <w:t>เสนอราคา</w:t>
      </w:r>
    </w:p>
    <w:p w:rsidR="00C90E8C" w:rsidRPr="001C7679" w:rsidRDefault="00C90E8C" w:rsidP="00440B2E">
      <w:pPr>
        <w:tabs>
          <w:tab w:val="left" w:pos="1440"/>
        </w:tabs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การประมูลแบบเสนอส่วนต่างราคา (</w:t>
      </w:r>
      <w:r w:rsidRPr="001C7679">
        <w:rPr>
          <w:rFonts w:ascii="Cordia New" w:eastAsia="Calibri" w:hAnsi="Cordia New"/>
          <w:sz w:val="32"/>
          <w:szCs w:val="32"/>
        </w:rPr>
        <w:t xml:space="preserve">Basis) 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จะ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เสนอราคาเป็นส่วนต่าง เช่ น -</w:t>
      </w:r>
      <w:r w:rsidRPr="001C7679">
        <w:rPr>
          <w:rFonts w:ascii="Cordia New" w:eastAsia="Calibri" w:hAnsi="Cordia New"/>
          <w:sz w:val="32"/>
          <w:szCs w:val="32"/>
          <w:lang w:bidi="th-TH"/>
        </w:rPr>
        <w:t>0. 50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 บาท/ กก. หรื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>อ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 +</w:t>
      </w:r>
      <w:r w:rsidRPr="001C7679">
        <w:rPr>
          <w:rFonts w:ascii="Cordia New" w:eastAsia="Calibri" w:hAnsi="Cordia New"/>
          <w:sz w:val="32"/>
          <w:szCs w:val="32"/>
          <w:lang w:bidi="th-TH"/>
        </w:rPr>
        <w:t>0. 10</w:t>
      </w:r>
      <w:r w:rsidR="00822134">
        <w:rPr>
          <w:rFonts w:ascii="Cordia New" w:eastAsia="Calibri" w:hAnsi="Cordia New"/>
          <w:sz w:val="32"/>
          <w:szCs w:val="32"/>
          <w:cs/>
          <w:lang w:bidi="th-TH"/>
        </w:rPr>
        <w:t xml:space="preserve"> บาท/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กก. เป็นต้น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 </w:t>
      </w:r>
      <w:r w:rsidR="00CD6E8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จากราคาซื้อขายล่วงหน้าใน </w:t>
      </w:r>
      <w:r w:rsidR="00CD6E89">
        <w:rPr>
          <w:rFonts w:ascii="Cordia New" w:eastAsia="Calibri" w:hAnsi="Cordia New"/>
          <w:sz w:val="32"/>
          <w:szCs w:val="32"/>
          <w:lang w:bidi="th-TH"/>
        </w:rPr>
        <w:t xml:space="preserve">AFET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แทนที่จะเสนอราคาเป็นมูลค่าเต็มของสินค้านั้นๆ เช่น </w:t>
      </w:r>
      <w:r w:rsidRPr="001C7679">
        <w:rPr>
          <w:rFonts w:ascii="Cordia New" w:eastAsia="Calibri" w:hAnsi="Cordia New"/>
          <w:sz w:val="32"/>
          <w:szCs w:val="32"/>
          <w:lang w:bidi="th-TH"/>
        </w:rPr>
        <w:t>10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 บาท/กก. หรือ </w:t>
      </w:r>
      <w:r w:rsidRPr="001C7679">
        <w:rPr>
          <w:rFonts w:ascii="Cordia New" w:eastAsia="Calibri" w:hAnsi="Cordia New"/>
          <w:sz w:val="32"/>
          <w:szCs w:val="32"/>
          <w:lang w:bidi="th-TH"/>
        </w:rPr>
        <w:t>20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 บาท/กก. ตามวิธีการประมูลแบบดั้งเดิม</w:t>
      </w:r>
    </w:p>
    <w:p w:rsidR="00C90E8C" w:rsidRPr="001C7679" w:rsidRDefault="00C90E8C" w:rsidP="00440B2E">
      <w:pPr>
        <w:spacing w:after="0"/>
        <w:ind w:left="720" w:firstLine="720"/>
        <w:rPr>
          <w:rFonts w:ascii="Cordia New" w:eastAsia="Calibri" w:hAnsi="Cordia New"/>
          <w:sz w:val="32"/>
          <w:szCs w:val="32"/>
          <w:lang w:bidi="th-TH"/>
        </w:rPr>
      </w:pPr>
    </w:p>
    <w:p w:rsidR="00C90E8C" w:rsidRPr="001C7679" w:rsidRDefault="00C90E8C" w:rsidP="00440B2E">
      <w:pPr>
        <w:spacing w:after="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b/>
          <w:bCs/>
          <w:sz w:val="32"/>
          <w:szCs w:val="32"/>
          <w:cs/>
          <w:lang w:bidi="th-TH"/>
        </w:rPr>
        <w:t>การเข้าซื้อขายล่วงหน้าใน</w:t>
      </w:r>
      <w:r w:rsidRPr="001C7679">
        <w:rPr>
          <w:rFonts w:ascii="Cordia New" w:eastAsia="Calibri" w:hAnsi="Cordia New"/>
          <w:b/>
          <w:bCs/>
          <w:sz w:val="32"/>
          <w:szCs w:val="32"/>
          <w:lang w:bidi="th-TH"/>
        </w:rPr>
        <w:t xml:space="preserve"> AFET</w:t>
      </w:r>
      <w:r w:rsidRPr="001C7679">
        <w:rPr>
          <w:rFonts w:ascii="Cordia New" w:eastAsia="Calibri" w:hAnsi="Cordia New"/>
          <w:b/>
          <w:bCs/>
          <w:sz w:val="32"/>
          <w:szCs w:val="32"/>
          <w:lang w:bidi="th-TH"/>
        </w:rPr>
        <w:cr/>
      </w:r>
      <w:r w:rsidR="00681330"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1C7679">
        <w:rPr>
          <w:rFonts w:ascii="Cordia New" w:eastAsia="Calibri" w:hAnsi="Cordia New" w:hint="cs"/>
          <w:sz w:val="32"/>
          <w:szCs w:val="32"/>
          <w:cs/>
          <w:lang w:bidi="th-TH"/>
        </w:rPr>
        <w:tab/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การประมูลแบบเสนอส่วนต่างราคา (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Basis)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กำหนดให้ทั้ง อคส. และผู้ที่ชนะประมูลต้องเข้าไปซื้อขายล่วงหน้าใน 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AFET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โดย อคส. จะเป็นผู้ที่ต้องขายล่วงหน้า ขณะที่ผู้ชนะประมูลจะเป็นผู้ที่ต้องซื้อล่วงหน้า</w:t>
      </w:r>
      <w:r w:rsidR="00CD6E89">
        <w:rPr>
          <w:rFonts w:ascii="Cordia New" w:eastAsia="Calibri" w:hAnsi="Cordia New" w:hint="cs"/>
          <w:sz w:val="32"/>
          <w:szCs w:val="32"/>
          <w:cs/>
          <w:lang w:bidi="th-TH"/>
        </w:rPr>
        <w:t xml:space="preserve">เพื่อหาราคาซื้อขายล่วงหน้าที่จะใช้เป็ฯฐานในการชำระราคาข้าวในวันรับสินค้า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ซึ่งจะต่างจากวิธีการประมูลแบบดั้งเดิมที่ไม่ได้กำหนดให้เข้าไปซื้อขายใน </w:t>
      </w:r>
      <w:r w:rsidRPr="001C7679">
        <w:rPr>
          <w:rFonts w:ascii="Cordia New" w:eastAsia="Calibri" w:hAnsi="Cordia New"/>
          <w:sz w:val="32"/>
          <w:szCs w:val="32"/>
          <w:lang w:bidi="th-TH"/>
        </w:rPr>
        <w:t>AFET</w:t>
      </w:r>
    </w:p>
    <w:p w:rsidR="00C90E8C" w:rsidRPr="001C7679" w:rsidRDefault="00C90E8C" w:rsidP="00440B2E">
      <w:pPr>
        <w:spacing w:after="0"/>
        <w:rPr>
          <w:rFonts w:ascii="Cordia New" w:eastAsia="Calibri" w:hAnsi="Cordia New"/>
          <w:sz w:val="32"/>
          <w:szCs w:val="32"/>
          <w:lang w:bidi="th-TH"/>
        </w:rPr>
      </w:pPr>
    </w:p>
    <w:p w:rsidR="00C90E8C" w:rsidRPr="001C7679" w:rsidRDefault="00C90E8C" w:rsidP="00440B2E">
      <w:pPr>
        <w:spacing w:after="0"/>
        <w:rPr>
          <w:rFonts w:ascii="Cordia New" w:eastAsia="Calibri" w:hAnsi="Cordia New"/>
          <w:b/>
          <w:bCs/>
          <w:sz w:val="32"/>
          <w:szCs w:val="32"/>
          <w:lang w:bidi="th-TH"/>
        </w:rPr>
      </w:pPr>
      <w:r w:rsidRPr="001C7679">
        <w:rPr>
          <w:rFonts w:ascii="Cordia New" w:eastAsia="Calibri" w:hAnsi="Cordia New"/>
          <w:b/>
          <w:bCs/>
          <w:sz w:val="32"/>
          <w:szCs w:val="32"/>
          <w:cs/>
          <w:lang w:bidi="th-TH"/>
        </w:rPr>
        <w:t xml:space="preserve">ส่วนต่างราคา </w:t>
      </w:r>
      <w:r w:rsidRPr="001C7679">
        <w:rPr>
          <w:rFonts w:ascii="Cordia New" w:eastAsia="Calibri" w:hAnsi="Cordia New"/>
          <w:b/>
          <w:bCs/>
          <w:sz w:val="32"/>
          <w:szCs w:val="32"/>
          <w:lang w:bidi="th-TH"/>
        </w:rPr>
        <w:t>Basis (</w:t>
      </w:r>
      <w:r w:rsidRPr="001C7679">
        <w:rPr>
          <w:rFonts w:ascii="Cordia New" w:eastAsia="Calibri" w:hAnsi="Cordia New"/>
          <w:b/>
          <w:bCs/>
          <w:sz w:val="32"/>
          <w:szCs w:val="32"/>
          <w:cs/>
          <w:lang w:bidi="th-TH"/>
        </w:rPr>
        <w:t>เบสิส)</w:t>
      </w:r>
      <w:r w:rsidRPr="001C7679">
        <w:rPr>
          <w:rFonts w:ascii="Cordia New" w:eastAsia="Calibri" w:hAnsi="Cordia New" w:hint="cs"/>
          <w:b/>
          <w:bCs/>
          <w:sz w:val="32"/>
          <w:szCs w:val="32"/>
          <w:cs/>
          <w:lang w:bidi="th-TH"/>
        </w:rPr>
        <w:t xml:space="preserve"> คืออะไร</w:t>
      </w:r>
    </w:p>
    <w:p w:rsidR="00C90E8C" w:rsidRPr="001C7679" w:rsidRDefault="00C90E8C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ส่วนต่างราคา หรือที่เรียกกันว่า </w:t>
      </w:r>
      <w:r w:rsidRPr="001C7679">
        <w:rPr>
          <w:rFonts w:ascii="Cordia New" w:eastAsia="Calibri" w:hAnsi="Cordia New"/>
          <w:sz w:val="32"/>
          <w:szCs w:val="32"/>
          <w:lang w:bidi="th-TH"/>
        </w:rPr>
        <w:t>Basis (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เบสิส) ในที่นี้ หมายถึง ค่าใช้จ่ายต่างๆ เช่น ค่าปรับปรุงคุณภาพสินค้า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ค่าขนส่งสินค้า และอื่นๆ ซึ่งเมื่อรวมค่าใช้จ่ายเหล่านี้เข้าด้วยกันแล้ว ก็จะเป็นส่วนต่างราคาที่เกิดขึ้น </w:t>
      </w:r>
    </w:p>
    <w:p w:rsidR="00C90E8C" w:rsidRPr="001C7679" w:rsidRDefault="00C90E8C" w:rsidP="00440B2E">
      <w:pPr>
        <w:spacing w:after="0"/>
        <w:ind w:firstLine="720"/>
        <w:rPr>
          <w:rFonts w:ascii="Cordia New" w:eastAsia="Calibri" w:hAnsi="Cordia New"/>
          <w:sz w:val="32"/>
          <w:szCs w:val="32"/>
          <w:lang w:bidi="th-TH"/>
        </w:rPr>
      </w:pP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การคิดส่วนต่างราคา (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Basis)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 xml:space="preserve">ให้เปรียบเทียบระหว่างสินค้าเกษตรที่อยู่ในคลังของ อคส. ที่จะประมูลกับสินค้าเกษตรตามที่ 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AFET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กำหนด เนื่องจากราคาของสินค้าเกษตรที่ผู้ชนะประมูลต้องจ่ายให้กับ อคส. จะใช้ราคาล่วงหน้าใน</w:t>
      </w:r>
      <w:r w:rsidRPr="001C7679">
        <w:rPr>
          <w:rFonts w:ascii="Cordia New" w:eastAsia="Calibri" w:hAnsi="Cordia New"/>
          <w:sz w:val="32"/>
          <w:szCs w:val="32"/>
          <w:lang w:bidi="th-TH"/>
        </w:rPr>
        <w:t xml:space="preserve"> AFET </w:t>
      </w:r>
      <w:r w:rsidRPr="001C7679">
        <w:rPr>
          <w:rFonts w:ascii="Cordia New" w:eastAsia="Calibri" w:hAnsi="Cordia New"/>
          <w:sz w:val="32"/>
          <w:szCs w:val="32"/>
          <w:cs/>
          <w:lang w:bidi="th-TH"/>
        </w:rPr>
        <w:t>เป็นราคาอ้างอิง</w:t>
      </w:r>
    </w:p>
    <w:p w:rsidR="00C90E8C" w:rsidRPr="001C7679" w:rsidRDefault="00C90E8C" w:rsidP="00440B2E">
      <w:pPr>
        <w:spacing w:after="0"/>
        <w:rPr>
          <w:rFonts w:ascii="Cordia New" w:eastAsia="Calibri" w:hAnsi="Cordia New"/>
          <w:sz w:val="32"/>
          <w:szCs w:val="32"/>
          <w:lang w:bidi="th-TH"/>
        </w:rPr>
      </w:pPr>
    </w:p>
    <w:p w:rsidR="00C90E8C" w:rsidRPr="001C7679" w:rsidRDefault="00C90E8C" w:rsidP="00440B2E">
      <w:pPr>
        <w:spacing w:after="0"/>
        <w:ind w:firstLine="720"/>
        <w:rPr>
          <w:rFonts w:ascii="Cordia New" w:hAnsi="Cordia New"/>
          <w:sz w:val="32"/>
          <w:szCs w:val="32"/>
          <w:lang w:bidi="th-TH"/>
        </w:rPr>
      </w:pP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สำหรับข้อมูลเมื่อปี </w:t>
      </w:r>
      <w:r w:rsidRPr="001C7679">
        <w:rPr>
          <w:rFonts w:ascii="Cordia New" w:hAnsi="Cordia New"/>
          <w:sz w:val="32"/>
          <w:szCs w:val="32"/>
        </w:rPr>
        <w:t>2550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 และ </w:t>
      </w:r>
      <w:r w:rsidRPr="001C7679">
        <w:rPr>
          <w:rFonts w:ascii="Cordia New" w:hAnsi="Cordia New"/>
          <w:sz w:val="32"/>
          <w:szCs w:val="32"/>
        </w:rPr>
        <w:t>2552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 รัฐบาลได้มีการระบายข้าวสารตามโครงการประมูลข้าวสารในสต็อกของรัฐบาลโดยอิงราคาซื้อขายล่วงหน้าในตลาดสินค้าเกษตรล่วงหน้าแห่งประเทศไทย (</w:t>
      </w:r>
      <w:r w:rsidRPr="001C7679">
        <w:rPr>
          <w:rFonts w:ascii="Cordia New" w:hAnsi="Cordia New"/>
          <w:sz w:val="32"/>
          <w:szCs w:val="32"/>
        </w:rPr>
        <w:t xml:space="preserve">AFET) 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เป็นจำนวนถึง </w:t>
      </w:r>
      <w:r w:rsidRPr="001C7679">
        <w:rPr>
          <w:rFonts w:ascii="Cordia New" w:hAnsi="Cordia New"/>
          <w:sz w:val="32"/>
          <w:szCs w:val="32"/>
        </w:rPr>
        <w:t>770,856.926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 ตัน ซึ่งถือเป็นการซื้อขายข้าวที่โปร่งใส และเป็นธรรม โดยเปิดโอกาสให้ผู้เกี่ยวข้องกับสินค้าข้าวทุกประเภทและทุกระดับสามารถเข้ามาแข่งขันซื้อขายและกำหนดราคาได้  ซึ่งผลการดำเนินโครงการดังกล่าวปรากฎว่า ราคาซื้อขายข้าวใน </w:t>
      </w:r>
      <w:r w:rsidRPr="001C7679">
        <w:rPr>
          <w:rFonts w:ascii="Cordia New" w:hAnsi="Cordia New"/>
          <w:sz w:val="32"/>
          <w:szCs w:val="32"/>
        </w:rPr>
        <w:t xml:space="preserve">AFET 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มีราคาสูงกว่าราคาในตลาดค้าข้าวปกติ ประมาณ </w:t>
      </w:r>
      <w:r w:rsidRPr="001C7679">
        <w:rPr>
          <w:rFonts w:ascii="Cordia New" w:hAnsi="Cordia New"/>
          <w:sz w:val="32"/>
          <w:szCs w:val="32"/>
        </w:rPr>
        <w:t>2.48%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 หรือคิดเป็นมูลค่าข้าวที่เพิ่มขึ้น </w:t>
      </w:r>
      <w:r w:rsidRPr="001C7679">
        <w:rPr>
          <w:rFonts w:ascii="Cordia New" w:hAnsi="Cordia New"/>
          <w:sz w:val="32"/>
          <w:szCs w:val="32"/>
        </w:rPr>
        <w:t>134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 ล้านบาทโดยประมาณ</w:t>
      </w:r>
    </w:p>
    <w:p w:rsidR="00C90E8C" w:rsidRDefault="00C90E8C" w:rsidP="00440B2E">
      <w:pPr>
        <w:spacing w:after="0"/>
        <w:ind w:firstLine="720"/>
        <w:rPr>
          <w:rFonts w:ascii="Cordia New" w:hAnsi="Cordia New"/>
          <w:sz w:val="32"/>
          <w:szCs w:val="32"/>
          <w:lang w:bidi="th-TH"/>
        </w:rPr>
      </w:pPr>
    </w:p>
    <w:p w:rsidR="001C0548" w:rsidRDefault="001C0548" w:rsidP="00440B2E">
      <w:pPr>
        <w:spacing w:after="0"/>
        <w:ind w:firstLine="720"/>
        <w:rPr>
          <w:rFonts w:ascii="Cordia New" w:hAnsi="Cordia New"/>
          <w:sz w:val="32"/>
          <w:szCs w:val="32"/>
          <w:lang w:bidi="th-TH"/>
        </w:rPr>
      </w:pPr>
    </w:p>
    <w:p w:rsidR="001C0548" w:rsidRPr="001C7679" w:rsidRDefault="001C0548" w:rsidP="00440B2E">
      <w:pPr>
        <w:spacing w:after="0"/>
        <w:ind w:firstLine="720"/>
        <w:rPr>
          <w:rFonts w:ascii="Cordia New" w:hAnsi="Cordia New"/>
          <w:sz w:val="32"/>
          <w:szCs w:val="32"/>
          <w:lang w:bidi="th-TH"/>
        </w:rPr>
      </w:pPr>
    </w:p>
    <w:p w:rsidR="00681330" w:rsidRPr="001C7679" w:rsidRDefault="00681330" w:rsidP="00440B2E">
      <w:pPr>
        <w:spacing w:after="0"/>
        <w:rPr>
          <w:rFonts w:ascii="Cordia New" w:hAnsi="Cordia New"/>
          <w:b/>
          <w:bCs/>
          <w:sz w:val="32"/>
          <w:szCs w:val="32"/>
        </w:rPr>
      </w:pPr>
      <w:r w:rsidRPr="001C7679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ทำไมต้องเข้าไปซื้อขายล่วงหน้าใน</w:t>
      </w:r>
      <w:r w:rsidRPr="001C7679">
        <w:rPr>
          <w:rFonts w:ascii="Cordia New" w:hAnsi="Cordia New"/>
          <w:b/>
          <w:bCs/>
          <w:sz w:val="32"/>
          <w:szCs w:val="32"/>
          <w:lang w:bidi="th-TH"/>
        </w:rPr>
        <w:t xml:space="preserve">  </w:t>
      </w:r>
      <w:r w:rsidRPr="001C7679">
        <w:rPr>
          <w:rFonts w:ascii="Cordia New" w:hAnsi="Cordia New"/>
          <w:b/>
          <w:bCs/>
          <w:sz w:val="32"/>
          <w:szCs w:val="32"/>
        </w:rPr>
        <w:t>AFET</w:t>
      </w:r>
      <w:r w:rsidRPr="001C7679">
        <w:rPr>
          <w:rFonts w:ascii="Cordia New" w:hAnsi="Cordia New"/>
          <w:b/>
          <w:bCs/>
          <w:sz w:val="32"/>
          <w:szCs w:val="32"/>
        </w:rPr>
        <w:cr/>
      </w:r>
    </w:p>
    <w:p w:rsidR="00681330" w:rsidRPr="001C7679" w:rsidRDefault="00681330" w:rsidP="00440B2E">
      <w:pPr>
        <w:spacing w:after="0"/>
        <w:rPr>
          <w:rFonts w:ascii="Cordia New" w:hAnsi="Cordia New"/>
          <w:sz w:val="32"/>
          <w:szCs w:val="32"/>
        </w:rPr>
      </w:pP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 ก่อนที่จะตอบคำถามข้อนี้ได้ ขอสรุปประเด็นของเงื่อนไขการประมูลที่สำคัญดังนี้</w:t>
      </w:r>
    </w:p>
    <w:p w:rsidR="00681330" w:rsidRPr="001C7679" w:rsidRDefault="00681330" w:rsidP="00440B2E">
      <w:pPr>
        <w:spacing w:after="0"/>
        <w:rPr>
          <w:rFonts w:ascii="Cordia New" w:hAnsi="Cordia New"/>
          <w:sz w:val="32"/>
          <w:szCs w:val="32"/>
        </w:rPr>
      </w:pPr>
      <w:r w:rsidRPr="001C7679">
        <w:rPr>
          <w:rFonts w:ascii="Cordia New" w:hAnsi="Cordia New"/>
          <w:sz w:val="32"/>
          <w:szCs w:val="32"/>
          <w:cs/>
          <w:lang w:bidi="th-TH"/>
        </w:rPr>
        <w:t>1. ผู้ชนะประมูลต้องจ่ายค่าสินค้าให้กับ อคส. =  ส่วนต่างราคา (</w:t>
      </w:r>
      <w:r w:rsidRPr="001C7679">
        <w:rPr>
          <w:rFonts w:ascii="Cordia New" w:hAnsi="Cordia New"/>
          <w:sz w:val="32"/>
          <w:szCs w:val="32"/>
        </w:rPr>
        <w:t xml:space="preserve">Basis) 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ที่ชนะประมูล + ราคาล่วงหน้า  </w:t>
      </w:r>
    </w:p>
    <w:p w:rsidR="00681330" w:rsidRPr="001C7679" w:rsidRDefault="00681330" w:rsidP="00440B2E">
      <w:pPr>
        <w:spacing w:after="0"/>
        <w:rPr>
          <w:rFonts w:ascii="Cordia New" w:hAnsi="Cordia New"/>
          <w:sz w:val="32"/>
          <w:szCs w:val="32"/>
        </w:rPr>
      </w:pPr>
      <w:r w:rsidRPr="001C7679">
        <w:rPr>
          <w:rFonts w:ascii="Cordia New" w:hAnsi="Cordia New" w:hint="cs"/>
          <w:sz w:val="32"/>
          <w:szCs w:val="32"/>
          <w:cs/>
          <w:lang w:bidi="th-TH"/>
        </w:rPr>
        <w:t xml:space="preserve">    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ใน </w:t>
      </w:r>
      <w:r w:rsidRPr="001C7679">
        <w:rPr>
          <w:rFonts w:ascii="Cordia New" w:hAnsi="Cordia New"/>
          <w:sz w:val="32"/>
          <w:szCs w:val="32"/>
        </w:rPr>
        <w:t xml:space="preserve">AFET 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สำหรับสินค้านั้น ณ วันที่ออกจาก </w:t>
      </w:r>
      <w:r w:rsidRPr="001C7679">
        <w:rPr>
          <w:rFonts w:ascii="Cordia New" w:hAnsi="Cordia New"/>
          <w:sz w:val="32"/>
          <w:szCs w:val="32"/>
        </w:rPr>
        <w:t xml:space="preserve">AFET </w:t>
      </w:r>
      <w:r w:rsidRPr="001C7679">
        <w:rPr>
          <w:rFonts w:ascii="Cordia New" w:hAnsi="Cordia New"/>
          <w:sz w:val="32"/>
          <w:szCs w:val="32"/>
          <w:cs/>
          <w:lang w:bidi="th-TH"/>
        </w:rPr>
        <w:t>พร้อมกับ อคส.</w:t>
      </w:r>
    </w:p>
    <w:p w:rsidR="00681330" w:rsidRPr="001C7679" w:rsidRDefault="00681330" w:rsidP="00440B2E">
      <w:pPr>
        <w:spacing w:after="0"/>
        <w:rPr>
          <w:rFonts w:ascii="Cordia New" w:hAnsi="Cordia New"/>
          <w:sz w:val="32"/>
          <w:szCs w:val="32"/>
        </w:rPr>
      </w:pPr>
      <w:r w:rsidRPr="001C7679">
        <w:rPr>
          <w:rFonts w:ascii="Cordia New" w:hAnsi="Cordia New"/>
          <w:sz w:val="32"/>
          <w:szCs w:val="32"/>
          <w:cs/>
          <w:lang w:bidi="th-TH"/>
        </w:rPr>
        <w:t>2. ส่วนต่างราคา (</w:t>
      </w:r>
      <w:r w:rsidRPr="001C7679">
        <w:rPr>
          <w:rFonts w:ascii="Cordia New" w:hAnsi="Cordia New"/>
          <w:sz w:val="32"/>
          <w:szCs w:val="32"/>
        </w:rPr>
        <w:t xml:space="preserve">Basis) </w:t>
      </w:r>
      <w:r w:rsidRPr="001C7679">
        <w:rPr>
          <w:rFonts w:ascii="Cordia New" w:hAnsi="Cordia New"/>
          <w:sz w:val="32"/>
          <w:szCs w:val="32"/>
          <w:cs/>
          <w:lang w:bidi="th-TH"/>
        </w:rPr>
        <w:t>ที่ชนะประมูลจะทราบในวันที่ประกาศผลการประมูล</w:t>
      </w:r>
    </w:p>
    <w:p w:rsidR="001C7679" w:rsidRDefault="00681330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3. อคส. และผู้ ชนะประมูลส่วนใหญ่จะออกจาก </w:t>
      </w:r>
      <w:r w:rsidRPr="001C7679">
        <w:rPr>
          <w:rFonts w:ascii="Cordia New" w:hAnsi="Cordia New"/>
          <w:sz w:val="32"/>
          <w:szCs w:val="32"/>
        </w:rPr>
        <w:t xml:space="preserve">AFET </w:t>
      </w:r>
      <w:r w:rsidRPr="001C7679">
        <w:rPr>
          <w:rFonts w:ascii="Cordia New" w:hAnsi="Cordia New"/>
          <w:sz w:val="32"/>
          <w:szCs w:val="32"/>
          <w:cs/>
          <w:lang w:bidi="th-TH"/>
        </w:rPr>
        <w:t>ในช่วงประมาณ 15-30 วัน หลังจากวันทำสัญญา</w:t>
      </w:r>
    </w:p>
    <w:p w:rsidR="00681330" w:rsidRPr="001C7679" w:rsidRDefault="001C7679" w:rsidP="00440B2E">
      <w:pPr>
        <w:spacing w:after="0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 xml:space="preserve">    </w:t>
      </w:r>
      <w:r w:rsidR="00681330" w:rsidRPr="001C7679">
        <w:rPr>
          <w:rFonts w:ascii="Cordia New" w:hAnsi="Cordia New"/>
          <w:sz w:val="32"/>
          <w:szCs w:val="32"/>
          <w:cs/>
          <w:lang w:bidi="th-TH"/>
        </w:rPr>
        <w:t xml:space="preserve">ประมูล หรือที่เรียกว่า การทำ </w:t>
      </w:r>
      <w:r w:rsidR="00681330" w:rsidRPr="001C7679">
        <w:rPr>
          <w:rFonts w:ascii="Cordia New" w:hAnsi="Cordia New"/>
          <w:sz w:val="32"/>
          <w:szCs w:val="32"/>
        </w:rPr>
        <w:t>EFP</w:t>
      </w:r>
    </w:p>
    <w:p w:rsidR="00681330" w:rsidRPr="001C7679" w:rsidRDefault="00681330" w:rsidP="00440B2E">
      <w:pPr>
        <w:spacing w:after="0"/>
        <w:rPr>
          <w:rFonts w:ascii="Cordia New" w:hAnsi="Cordia New"/>
          <w:sz w:val="32"/>
          <w:szCs w:val="32"/>
        </w:rPr>
      </w:pPr>
    </w:p>
    <w:p w:rsidR="00681330" w:rsidRPr="001C7679" w:rsidRDefault="00681330" w:rsidP="00440B2E">
      <w:pPr>
        <w:spacing w:after="0"/>
        <w:ind w:firstLine="720"/>
        <w:rPr>
          <w:rFonts w:ascii="Cordia New" w:hAnsi="Cordia New"/>
          <w:sz w:val="32"/>
          <w:szCs w:val="32"/>
        </w:rPr>
      </w:pPr>
      <w:r w:rsidRPr="001C7679">
        <w:rPr>
          <w:rFonts w:ascii="Cordia New" w:hAnsi="Cordia New"/>
          <w:sz w:val="32"/>
          <w:szCs w:val="32"/>
          <w:cs/>
          <w:lang w:bidi="th-TH"/>
        </w:rPr>
        <w:t>จะเห็นได้ว่า หลังจาก อคส. ประกาศผลผู้ชนะประมูลแล้ว ผู้ชนะประมูลจะยังไม่ทราบราคาของสินค้าที่ต้องจ่ายให้กับ อคส. แต่ทราบ</w:t>
      </w:r>
      <w:r w:rsidR="001C0548">
        <w:rPr>
          <w:rFonts w:ascii="Cordia New" w:hAnsi="Cordia New" w:hint="cs"/>
          <w:sz w:val="32"/>
          <w:szCs w:val="32"/>
          <w:cs/>
          <w:lang w:bidi="th-TH"/>
        </w:rPr>
        <w:t>เพียง</w:t>
      </w:r>
      <w:r w:rsidRPr="001C7679">
        <w:rPr>
          <w:rFonts w:ascii="Cordia New" w:hAnsi="Cordia New"/>
          <w:sz w:val="32"/>
          <w:szCs w:val="32"/>
          <w:cs/>
          <w:lang w:bidi="th-TH"/>
        </w:rPr>
        <w:t>ว่าส่วนต่างราคา (</w:t>
      </w:r>
      <w:r w:rsidRPr="001C7679">
        <w:rPr>
          <w:rFonts w:ascii="Cordia New" w:hAnsi="Cordia New"/>
          <w:sz w:val="32"/>
          <w:szCs w:val="32"/>
        </w:rPr>
        <w:t xml:space="preserve">Basis) 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ที่ชนะเป็นเท่าไร ทำให้ผู้ชนะประมูลมีความเสี่ยงว่าจะซื้อสินค้าแพงหรือไม่ ขณะที่ อคส. ก็มีความเสี่ยงว่าจะขายสินค้าได้ราคาถูกหรือแพง (สินค้าในที่นี้เป็นสินค้ากองหรือคลังเดียวกัน) </w:t>
      </w:r>
    </w:p>
    <w:p w:rsidR="00681330" w:rsidRPr="001C7679" w:rsidRDefault="00681330" w:rsidP="00440B2E">
      <w:pPr>
        <w:spacing w:after="0"/>
        <w:rPr>
          <w:rFonts w:ascii="Cordia New" w:hAnsi="Cordia New"/>
          <w:sz w:val="32"/>
          <w:szCs w:val="32"/>
        </w:rPr>
      </w:pPr>
    </w:p>
    <w:p w:rsidR="00C90E8C" w:rsidRPr="001C7679" w:rsidRDefault="00681330" w:rsidP="00170CCA">
      <w:pPr>
        <w:spacing w:after="0"/>
        <w:ind w:firstLine="720"/>
        <w:rPr>
          <w:rFonts w:ascii="Cordia New" w:hAnsi="Cordia New"/>
          <w:sz w:val="32"/>
          <w:szCs w:val="32"/>
          <w:lang w:bidi="th-TH"/>
        </w:rPr>
      </w:pP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ดังนั้น ผู้ชนะประมูลและ อคส. จึงจำเป็นต้องเข้าไปซื้อหรือขายล่วงหน้าใน </w:t>
      </w:r>
      <w:r w:rsidRPr="001C7679">
        <w:rPr>
          <w:rFonts w:ascii="Cordia New" w:hAnsi="Cordia New"/>
          <w:sz w:val="32"/>
          <w:szCs w:val="32"/>
        </w:rPr>
        <w:t xml:space="preserve">AFET </w:t>
      </w:r>
      <w:r w:rsidRPr="001C7679">
        <w:rPr>
          <w:rFonts w:ascii="Cordia New" w:hAnsi="Cordia New"/>
          <w:sz w:val="32"/>
          <w:szCs w:val="32"/>
          <w:cs/>
          <w:lang w:bidi="th-TH"/>
        </w:rPr>
        <w:t>สำหรับสินค้านั้น เพื่อให้ผู้ชนะประมูลทราบต้นทุนในการซื้อสินค้าที่แน่นอน และ อคส. ทราบรายรับจากการขายสินค้าที่แน่นอน</w:t>
      </w:r>
      <w:r w:rsidR="00170CCA">
        <w:rPr>
          <w:rFonts w:ascii="Cordia New" w:hAnsi="Cordia New"/>
          <w:sz w:val="32"/>
          <w:szCs w:val="32"/>
          <w:lang w:bidi="th-TH"/>
        </w:rPr>
        <w:t xml:space="preserve"> </w:t>
      </w:r>
      <w:r w:rsidRPr="001C7679">
        <w:rPr>
          <w:rFonts w:ascii="Cordia New" w:hAnsi="Cordia New"/>
          <w:sz w:val="32"/>
          <w:szCs w:val="32"/>
          <w:cs/>
          <w:lang w:bidi="th-TH"/>
        </w:rPr>
        <w:t xml:space="preserve">และนี่คือวัตถุประสงค์หนึ่งของการตั้งตลาดสินค้าเกษตรล่วงหน้าแห่งประเทศไทย หรือ </w:t>
      </w:r>
      <w:r w:rsidRPr="001C7679">
        <w:rPr>
          <w:rFonts w:ascii="Cordia New" w:hAnsi="Cordia New"/>
          <w:sz w:val="32"/>
          <w:szCs w:val="32"/>
        </w:rPr>
        <w:t xml:space="preserve">AFET </w:t>
      </w:r>
      <w:r w:rsidRPr="001C7679">
        <w:rPr>
          <w:rFonts w:ascii="Cordia New" w:hAnsi="Cordia New"/>
          <w:sz w:val="32"/>
          <w:szCs w:val="32"/>
          <w:cs/>
          <w:lang w:bidi="th-TH"/>
        </w:rPr>
        <w:t>ขึ้น</w:t>
      </w:r>
    </w:p>
    <w:p w:rsidR="001C7679" w:rsidRPr="001C7679" w:rsidRDefault="001C7679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</w:p>
    <w:p w:rsidR="001C7679" w:rsidRPr="001C7679" w:rsidRDefault="001C7679" w:rsidP="00440B2E">
      <w:pPr>
        <w:spacing w:after="0"/>
        <w:rPr>
          <w:rFonts w:ascii="Cordia New" w:hAnsi="Cordia New"/>
          <w:b/>
          <w:bCs/>
          <w:sz w:val="32"/>
          <w:szCs w:val="32"/>
          <w:lang w:bidi="th-TH"/>
        </w:rPr>
      </w:pPr>
      <w:r w:rsidRPr="001C7679">
        <w:rPr>
          <w:rFonts w:ascii="Cordia New" w:hAnsi="Cordia New" w:hint="cs"/>
          <w:b/>
          <w:bCs/>
          <w:sz w:val="32"/>
          <w:szCs w:val="32"/>
          <w:cs/>
          <w:lang w:bidi="th-TH"/>
        </w:rPr>
        <w:t>ข้อดี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ของการประมูลผ่าน </w:t>
      </w:r>
      <w:r>
        <w:rPr>
          <w:rFonts w:ascii="Cordia New" w:hAnsi="Cordia New"/>
          <w:b/>
          <w:bCs/>
          <w:sz w:val="32"/>
          <w:szCs w:val="32"/>
          <w:lang w:bidi="th-TH"/>
        </w:rPr>
        <w:t>AFET</w:t>
      </w:r>
    </w:p>
    <w:p w:rsidR="001C7679" w:rsidRPr="00956098" w:rsidRDefault="00131A4D" w:rsidP="00956098">
      <w:pPr>
        <w:pStyle w:val="ListParagraph"/>
        <w:numPr>
          <w:ilvl w:val="0"/>
          <w:numId w:val="4"/>
        </w:numPr>
        <w:spacing w:after="0"/>
        <w:rPr>
          <w:rFonts w:ascii="Cordia New" w:hAnsi="Cordia New"/>
          <w:sz w:val="32"/>
          <w:szCs w:val="32"/>
          <w:cs/>
          <w:lang w:bidi="th-TH"/>
        </w:rPr>
      </w:pPr>
      <w:r w:rsidRPr="00956098">
        <w:rPr>
          <w:rFonts w:ascii="Cordia New" w:hAnsi="Cordia New"/>
          <w:sz w:val="32"/>
          <w:szCs w:val="32"/>
          <w:cs/>
          <w:lang w:bidi="th-TH"/>
        </w:rPr>
        <w:t xml:space="preserve">เปิดกว้างให้มีผู้เข้าประมูลจำนวนมาก </w:t>
      </w:r>
      <w:r w:rsidR="001C7679" w:rsidRPr="00956098">
        <w:rPr>
          <w:rFonts w:ascii="Cordia New" w:hAnsi="Cordia New" w:hint="cs"/>
          <w:sz w:val="32"/>
          <w:szCs w:val="32"/>
          <w:cs/>
          <w:lang w:bidi="th-TH"/>
        </w:rPr>
        <w:t>และทุกระดับทั้งรายเล็ก รายใหญ่ ผู้ส่งออก</w:t>
      </w:r>
      <w:r w:rsidR="00E60CAF" w:rsidRPr="00956098">
        <w:rPr>
          <w:rFonts w:ascii="Cordia New" w:hAnsi="Cordia New" w:hint="cs"/>
          <w:sz w:val="32"/>
          <w:szCs w:val="32"/>
          <w:cs/>
          <w:lang w:bidi="th-TH"/>
        </w:rPr>
        <w:t xml:space="preserve"> โรงสี</w:t>
      </w:r>
      <w:r w:rsidR="001C7679" w:rsidRPr="00956098">
        <w:rPr>
          <w:rFonts w:ascii="Cordia New" w:hAnsi="Cordia New"/>
          <w:sz w:val="32"/>
          <w:szCs w:val="32"/>
          <w:lang w:bidi="th-TH"/>
        </w:rPr>
        <w:t xml:space="preserve"> </w:t>
      </w:r>
      <w:r w:rsidR="001C7679" w:rsidRPr="00956098">
        <w:rPr>
          <w:rFonts w:ascii="Cordia New" w:hAnsi="Cordia New" w:hint="cs"/>
          <w:sz w:val="32"/>
          <w:szCs w:val="32"/>
          <w:cs/>
          <w:lang w:bidi="th-TH"/>
        </w:rPr>
        <w:t>เป็นต้น</w:t>
      </w:r>
    </w:p>
    <w:p w:rsidR="001C7679" w:rsidRDefault="00E60CAF" w:rsidP="00956098">
      <w:pPr>
        <w:pStyle w:val="ListParagraph"/>
        <w:numPr>
          <w:ilvl w:val="0"/>
          <w:numId w:val="4"/>
        </w:numPr>
        <w:spacing w:after="0"/>
        <w:rPr>
          <w:rFonts w:ascii="Cordia New" w:hAnsi="Cordia New"/>
          <w:sz w:val="32"/>
          <w:szCs w:val="32"/>
          <w:lang w:bidi="th-TH"/>
        </w:rPr>
      </w:pPr>
      <w:r w:rsidRPr="00956098">
        <w:rPr>
          <w:rFonts w:ascii="Cordia New" w:hAnsi="Cordia New" w:hint="cs"/>
          <w:sz w:val="32"/>
          <w:szCs w:val="32"/>
          <w:cs/>
          <w:lang w:bidi="th-TH"/>
        </w:rPr>
        <w:t>มี</w:t>
      </w:r>
      <w:r w:rsidR="001C7679" w:rsidRPr="00956098">
        <w:rPr>
          <w:rFonts w:ascii="Cordia New" w:hAnsi="Cordia New"/>
          <w:sz w:val="32"/>
          <w:szCs w:val="32"/>
          <w:cs/>
          <w:lang w:bidi="th-TH"/>
        </w:rPr>
        <w:t>ความโปร่งใสและความเป็นธรรมในการประมูล</w:t>
      </w:r>
    </w:p>
    <w:p w:rsidR="003B2E4E" w:rsidRPr="00956098" w:rsidRDefault="003B2E4E" w:rsidP="00956098">
      <w:pPr>
        <w:pStyle w:val="ListParagraph"/>
        <w:numPr>
          <w:ilvl w:val="0"/>
          <w:numId w:val="4"/>
        </w:numPr>
        <w:spacing w:after="0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 xml:space="preserve">รัฐบาลมีโอกาสในการเสนอราคาขายผ่าน </w:t>
      </w:r>
      <w:r>
        <w:rPr>
          <w:rFonts w:ascii="Cordia New" w:hAnsi="Cordia New"/>
          <w:sz w:val="32"/>
          <w:szCs w:val="32"/>
          <w:lang w:bidi="th-TH"/>
        </w:rPr>
        <w:t xml:space="preserve">AFET </w:t>
      </w:r>
      <w:r>
        <w:rPr>
          <w:rFonts w:ascii="Cordia New" w:hAnsi="Cordia New" w:hint="cs"/>
          <w:sz w:val="32"/>
          <w:szCs w:val="32"/>
          <w:cs/>
          <w:lang w:bidi="th-TH"/>
        </w:rPr>
        <w:t>และจากการแข่งขันเสรีทำให้มีโอกาสให้รัฐได้ราคาดีขึ้น</w:t>
      </w:r>
    </w:p>
    <w:p w:rsidR="001C7679" w:rsidRPr="00956098" w:rsidRDefault="001C7679" w:rsidP="00956098">
      <w:pPr>
        <w:pStyle w:val="ListParagraph"/>
        <w:numPr>
          <w:ilvl w:val="0"/>
          <w:numId w:val="4"/>
        </w:numPr>
        <w:spacing w:after="0"/>
        <w:rPr>
          <w:rFonts w:ascii="Cordia New" w:hAnsi="Cordia New"/>
          <w:sz w:val="32"/>
          <w:szCs w:val="32"/>
          <w:lang w:bidi="th-TH"/>
        </w:rPr>
      </w:pPr>
      <w:r w:rsidRPr="00956098">
        <w:rPr>
          <w:rFonts w:ascii="Cordia New" w:hAnsi="Cordia New"/>
          <w:sz w:val="32"/>
          <w:szCs w:val="32"/>
          <w:cs/>
          <w:lang w:bidi="th-TH"/>
        </w:rPr>
        <w:t xml:space="preserve">ส่งเสริมให้ผู้ประกอบการที่เกี่ยวข้องและหน่วยงานภาครัฐ (เช่น อคส.) ได้เรียนรู้ถึงการใช้ประโยชน์จากกลไก </w:t>
      </w:r>
      <w:r w:rsidRPr="00956098">
        <w:rPr>
          <w:rFonts w:ascii="Cordia New" w:hAnsi="Cordia New"/>
          <w:sz w:val="32"/>
          <w:szCs w:val="32"/>
        </w:rPr>
        <w:t xml:space="preserve">AFET </w:t>
      </w:r>
      <w:r w:rsidRPr="00956098">
        <w:rPr>
          <w:rFonts w:ascii="Cordia New" w:hAnsi="Cordia New"/>
          <w:sz w:val="32"/>
          <w:szCs w:val="32"/>
          <w:cs/>
          <w:lang w:bidi="th-TH"/>
        </w:rPr>
        <w:t>ในการป</w:t>
      </w:r>
      <w:r w:rsidR="001C0548">
        <w:rPr>
          <w:rFonts w:ascii="Cordia New" w:hAnsi="Cordia New" w:hint="cs"/>
          <w:sz w:val="32"/>
          <w:szCs w:val="32"/>
          <w:cs/>
          <w:lang w:bidi="th-TH"/>
        </w:rPr>
        <w:t>้อง</w:t>
      </w:r>
      <w:r w:rsidRPr="00956098">
        <w:rPr>
          <w:rFonts w:ascii="Cordia New" w:hAnsi="Cordia New"/>
          <w:sz w:val="32"/>
          <w:szCs w:val="32"/>
          <w:cs/>
          <w:lang w:bidi="th-TH"/>
        </w:rPr>
        <w:t>กันความเสี่ยงด้านราคาสินค้าเกษตร</w:t>
      </w:r>
    </w:p>
    <w:p w:rsidR="001C7679" w:rsidRPr="001C7679" w:rsidRDefault="001C7679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</w:p>
    <w:p w:rsidR="00956098" w:rsidRDefault="004156DD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>ความพร้อม</w:t>
      </w:r>
      <w:r w:rsidRPr="00956098">
        <w:rPr>
          <w:rFonts w:ascii="Cordia New" w:hAnsi="Cordia New"/>
          <w:b/>
          <w:bCs/>
          <w:sz w:val="32"/>
          <w:szCs w:val="32"/>
          <w:cs/>
          <w:lang w:bidi="th-TH"/>
        </w:rPr>
        <w:t>ในการรองรับการประมูล</w:t>
      </w:r>
    </w:p>
    <w:p w:rsidR="00956098" w:rsidRPr="00956098" w:rsidRDefault="004156DD" w:rsidP="00956098">
      <w:pPr>
        <w:pStyle w:val="ListParagraph"/>
        <w:numPr>
          <w:ilvl w:val="0"/>
          <w:numId w:val="5"/>
        </w:numPr>
        <w:spacing w:after="0"/>
        <w:rPr>
          <w:rFonts w:ascii="Cordia New" w:hAnsi="Cordia New"/>
          <w:sz w:val="32"/>
          <w:szCs w:val="32"/>
          <w:lang w:bidi="th-TH"/>
        </w:rPr>
      </w:pPr>
      <w:r w:rsidRPr="00956098">
        <w:rPr>
          <w:rFonts w:ascii="Cordia New" w:hAnsi="Cordia New"/>
          <w:sz w:val="32"/>
          <w:szCs w:val="32"/>
        </w:rPr>
        <w:t xml:space="preserve">AFET </w:t>
      </w:r>
      <w:r w:rsidR="00956098" w:rsidRPr="00956098">
        <w:rPr>
          <w:rFonts w:ascii="Cordia New" w:hAnsi="Cordia New" w:hint="cs"/>
          <w:sz w:val="32"/>
          <w:szCs w:val="32"/>
          <w:cs/>
          <w:lang w:bidi="th-TH"/>
        </w:rPr>
        <w:t>นำ</w:t>
      </w:r>
      <w:r w:rsidRPr="00956098">
        <w:rPr>
          <w:rFonts w:ascii="Cordia New" w:hAnsi="Cordia New"/>
          <w:sz w:val="32"/>
          <w:szCs w:val="32"/>
          <w:cs/>
          <w:lang w:bidi="th-TH"/>
        </w:rPr>
        <w:t>ข้อกำหนดการซื้อขายล่วงหน้าสินค้าข้าวขาว 5 % (</w:t>
      </w:r>
      <w:r w:rsidR="00956098" w:rsidRPr="00956098">
        <w:rPr>
          <w:rFonts w:ascii="Cordia New" w:hAnsi="Cordia New"/>
          <w:sz w:val="32"/>
          <w:szCs w:val="32"/>
        </w:rPr>
        <w:t>B</w:t>
      </w:r>
      <w:r w:rsidRPr="00956098">
        <w:rPr>
          <w:rFonts w:ascii="Cordia New" w:hAnsi="Cordia New"/>
          <w:sz w:val="32"/>
          <w:szCs w:val="32"/>
        </w:rPr>
        <w:t>WR</w:t>
      </w:r>
      <w:r w:rsidRPr="00956098">
        <w:rPr>
          <w:rFonts w:ascii="Cordia New" w:hAnsi="Cordia New"/>
          <w:sz w:val="32"/>
          <w:szCs w:val="32"/>
          <w:cs/>
          <w:lang w:bidi="th-TH"/>
        </w:rPr>
        <w:t>5</w:t>
      </w:r>
      <w:r w:rsidRPr="00956098">
        <w:rPr>
          <w:rFonts w:ascii="Cordia New" w:hAnsi="Cordia New"/>
          <w:sz w:val="32"/>
          <w:szCs w:val="32"/>
        </w:rPr>
        <w:t xml:space="preserve">) </w:t>
      </w:r>
      <w:r w:rsidRPr="00956098">
        <w:rPr>
          <w:rFonts w:ascii="Cordia New" w:hAnsi="Cordia New"/>
          <w:sz w:val="32"/>
          <w:szCs w:val="32"/>
          <w:cs/>
          <w:lang w:bidi="th-TH"/>
        </w:rPr>
        <w:t>สัญญาขนาด</w:t>
      </w:r>
      <w:r w:rsidR="00956098" w:rsidRPr="00956098">
        <w:rPr>
          <w:rFonts w:ascii="Cordia New" w:hAnsi="Cordia New"/>
          <w:sz w:val="32"/>
          <w:szCs w:val="32"/>
          <w:cs/>
          <w:lang w:bidi="th-TH"/>
        </w:rPr>
        <w:t xml:space="preserve"> 15 ตัน</w:t>
      </w:r>
      <w:r w:rsidR="00956098" w:rsidRPr="00956098">
        <w:rPr>
          <w:rFonts w:ascii="Cordia New" w:hAnsi="Cordia New" w:hint="cs"/>
          <w:sz w:val="32"/>
          <w:szCs w:val="32"/>
          <w:cs/>
          <w:lang w:bidi="th-TH"/>
        </w:rPr>
        <w:t xml:space="preserve"> ขึ้นกระดานซื้อขาย</w:t>
      </w:r>
    </w:p>
    <w:p w:rsidR="00956098" w:rsidRDefault="004156DD" w:rsidP="00956098">
      <w:pPr>
        <w:pStyle w:val="ListParagraph"/>
        <w:numPr>
          <w:ilvl w:val="0"/>
          <w:numId w:val="5"/>
        </w:numPr>
        <w:spacing w:after="0"/>
        <w:rPr>
          <w:rFonts w:ascii="Cordia New" w:hAnsi="Cordia New"/>
          <w:sz w:val="32"/>
          <w:szCs w:val="32"/>
          <w:lang w:bidi="th-TH"/>
        </w:rPr>
      </w:pPr>
      <w:r w:rsidRPr="00956098">
        <w:rPr>
          <w:rFonts w:ascii="Cordia New" w:hAnsi="Cordia New"/>
          <w:sz w:val="32"/>
          <w:szCs w:val="32"/>
          <w:cs/>
          <w:lang w:bidi="th-TH"/>
        </w:rPr>
        <w:t>การให้ความรู้ในเรื่อง</w:t>
      </w:r>
      <w:r w:rsidR="00956098">
        <w:rPr>
          <w:rFonts w:ascii="Cordia New" w:hAnsi="Cordia New" w:hint="cs"/>
          <w:sz w:val="32"/>
          <w:szCs w:val="32"/>
          <w:cs/>
          <w:lang w:bidi="th-TH"/>
        </w:rPr>
        <w:t>โครงการ</w:t>
      </w:r>
      <w:r w:rsidRPr="00956098">
        <w:rPr>
          <w:rFonts w:ascii="Cordia New" w:hAnsi="Cordia New"/>
          <w:sz w:val="32"/>
          <w:szCs w:val="32"/>
          <w:cs/>
          <w:lang w:bidi="th-TH"/>
        </w:rPr>
        <w:t xml:space="preserve">การประมูล ขั้นตอนการดำเนินการแก่หน่วยงานที่เกี่ยวข้อง อาทิ </w:t>
      </w:r>
      <w:r w:rsidR="00956098" w:rsidRPr="00956098">
        <w:rPr>
          <w:rFonts w:ascii="Cordia New" w:hAnsi="Cordia New"/>
          <w:sz w:val="32"/>
          <w:szCs w:val="32"/>
          <w:cs/>
          <w:lang w:bidi="th-TH"/>
        </w:rPr>
        <w:t xml:space="preserve">บริษัทสมาชิกนายหน้าซื้อขายล่วงหน้า </w:t>
      </w:r>
    </w:p>
    <w:p w:rsidR="00A45F74" w:rsidRDefault="00420394" w:rsidP="00956098">
      <w:pPr>
        <w:pStyle w:val="ListParagraph"/>
        <w:numPr>
          <w:ilvl w:val="0"/>
          <w:numId w:val="5"/>
        </w:numPr>
        <w:spacing w:after="0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lastRenderedPageBreak/>
        <w:t>เดินสายประชาสัม</w:t>
      </w:r>
      <w:r w:rsidR="00956098">
        <w:rPr>
          <w:rFonts w:ascii="Cordia New" w:hAnsi="Cordia New" w:hint="cs"/>
          <w:sz w:val="32"/>
          <w:szCs w:val="32"/>
          <w:cs/>
          <w:lang w:bidi="th-TH"/>
        </w:rPr>
        <w:t>พันธ์เชิญชวน</w:t>
      </w:r>
      <w:r w:rsidR="00956098" w:rsidRPr="00956098">
        <w:rPr>
          <w:rFonts w:ascii="Cordia New" w:hAnsi="Cordia New"/>
          <w:sz w:val="32"/>
          <w:szCs w:val="32"/>
          <w:cs/>
          <w:lang w:bidi="th-TH"/>
        </w:rPr>
        <w:t>กลุ่มผู้ค้าข้าว</w:t>
      </w:r>
      <w:r w:rsidR="00956098">
        <w:rPr>
          <w:rFonts w:ascii="Cordia New" w:hAnsi="Cordia New" w:hint="cs"/>
          <w:sz w:val="32"/>
          <w:szCs w:val="32"/>
          <w:cs/>
          <w:lang w:bidi="th-TH"/>
        </w:rPr>
        <w:t xml:space="preserve"> อาทิ </w:t>
      </w:r>
      <w:r w:rsidR="004156DD" w:rsidRPr="00956098">
        <w:rPr>
          <w:rFonts w:ascii="Cordia New" w:hAnsi="Cordia New"/>
          <w:sz w:val="32"/>
          <w:szCs w:val="32"/>
          <w:cs/>
          <w:lang w:bidi="th-TH"/>
        </w:rPr>
        <w:t xml:space="preserve">สมาคมผู้ส่งข้าวออกต่างประเทศ สมาคมโรงสีข้าวไทย สมาคมค้าข้าวไทย </w:t>
      </w:r>
    </w:p>
    <w:p w:rsidR="004156DD" w:rsidRPr="00956098" w:rsidRDefault="00A45F74" w:rsidP="00956098">
      <w:pPr>
        <w:pStyle w:val="ListParagraph"/>
        <w:numPr>
          <w:ilvl w:val="0"/>
          <w:numId w:val="5"/>
        </w:numPr>
        <w:spacing w:after="0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 w:hint="cs"/>
          <w:sz w:val="32"/>
          <w:szCs w:val="32"/>
          <w:cs/>
          <w:lang w:bidi="th-TH"/>
        </w:rPr>
        <w:t>ด้าน</w:t>
      </w:r>
      <w:r w:rsidR="004156DD" w:rsidRPr="00956098">
        <w:rPr>
          <w:rFonts w:ascii="Cordia New" w:hAnsi="Cordia New"/>
          <w:sz w:val="32"/>
          <w:szCs w:val="32"/>
          <w:cs/>
          <w:lang w:bidi="th-TH"/>
        </w:rPr>
        <w:t>นักลงทุน</w:t>
      </w:r>
      <w:r>
        <w:rPr>
          <w:rFonts w:ascii="Cordia New" w:hAnsi="Cordia New" w:hint="cs"/>
          <w:sz w:val="32"/>
          <w:szCs w:val="32"/>
          <w:cs/>
          <w:lang w:bidi="th-TH"/>
        </w:rPr>
        <w:t>ก็</w:t>
      </w:r>
      <w:r w:rsidR="004156DD" w:rsidRPr="00956098">
        <w:rPr>
          <w:rFonts w:ascii="Cordia New" w:hAnsi="Cordia New"/>
          <w:sz w:val="32"/>
          <w:szCs w:val="32"/>
          <w:cs/>
          <w:lang w:bidi="th-TH"/>
        </w:rPr>
        <w:t xml:space="preserve">สามารถเข้ามาแสวงหาผลกำไรจากความผันผวนของราคาซื้อขายข้าวใน </w:t>
      </w:r>
      <w:r w:rsidR="004156DD" w:rsidRPr="00956098">
        <w:rPr>
          <w:rFonts w:ascii="Cordia New" w:hAnsi="Cordia New"/>
          <w:sz w:val="32"/>
          <w:szCs w:val="32"/>
        </w:rPr>
        <w:t xml:space="preserve">AFET </w:t>
      </w:r>
    </w:p>
    <w:p w:rsidR="00A45F74" w:rsidRDefault="00A45F74" w:rsidP="00440B2E">
      <w:pPr>
        <w:spacing w:after="0"/>
        <w:rPr>
          <w:rFonts w:ascii="Cordia New" w:hAnsi="Cordia New"/>
          <w:b/>
          <w:bCs/>
          <w:sz w:val="32"/>
          <w:szCs w:val="32"/>
          <w:lang w:bidi="th-TH"/>
        </w:rPr>
      </w:pPr>
    </w:p>
    <w:p w:rsidR="001C0548" w:rsidRDefault="001C0548" w:rsidP="00A45F74">
      <w:pPr>
        <w:spacing w:after="0"/>
        <w:jc w:val="center"/>
        <w:rPr>
          <w:rFonts w:ascii="Cordia New" w:hAnsi="Cordia New"/>
          <w:sz w:val="32"/>
          <w:szCs w:val="32"/>
          <w:lang w:bidi="th-TH"/>
        </w:rPr>
      </w:pPr>
    </w:p>
    <w:p w:rsidR="001C7679" w:rsidRPr="00A45F74" w:rsidRDefault="00A45F74" w:rsidP="00A45F74">
      <w:pPr>
        <w:spacing w:after="0"/>
        <w:jc w:val="center"/>
        <w:rPr>
          <w:rFonts w:ascii="Cordia New" w:hAnsi="Cordia New"/>
          <w:sz w:val="32"/>
          <w:szCs w:val="32"/>
          <w:lang w:bidi="th-TH"/>
        </w:rPr>
      </w:pPr>
      <w:r w:rsidRPr="00A45F74">
        <w:rPr>
          <w:rFonts w:ascii="Cordia New" w:hAnsi="Cordia New" w:hint="cs"/>
          <w:sz w:val="32"/>
          <w:szCs w:val="32"/>
          <w:cs/>
          <w:lang w:bidi="th-TH"/>
        </w:rPr>
        <w:t>* * * * * * * * * * * * * *</w:t>
      </w:r>
    </w:p>
    <w:p w:rsidR="001C7679" w:rsidRDefault="001C7679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</w:p>
    <w:p w:rsidR="001C7679" w:rsidRDefault="001C7679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</w:p>
    <w:p w:rsidR="001C7679" w:rsidRPr="001C0548" w:rsidRDefault="001C0548" w:rsidP="001C0548">
      <w:pPr>
        <w:spacing w:after="0"/>
        <w:jc w:val="right"/>
        <w:rPr>
          <w:rFonts w:ascii="Cordia New" w:hAnsi="Cordia New"/>
          <w:sz w:val="28"/>
          <w:szCs w:val="28"/>
          <w:cs/>
          <w:lang w:bidi="th-TH"/>
        </w:rPr>
      </w:pPr>
      <w:r w:rsidRPr="001C0548">
        <w:rPr>
          <w:rFonts w:ascii="Cordia New" w:hAnsi="Cordia New" w:hint="cs"/>
          <w:sz w:val="28"/>
          <w:szCs w:val="28"/>
          <w:cs/>
          <w:lang w:bidi="th-TH"/>
        </w:rPr>
        <w:t>ข้อมูลปรับปรุง ณ วันที่ 9 มิถุนายน 2559</w:t>
      </w:r>
    </w:p>
    <w:p w:rsidR="001C7679" w:rsidRDefault="001C7679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</w:p>
    <w:p w:rsidR="001C7679" w:rsidRDefault="001C7679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</w:p>
    <w:p w:rsidR="001C7679" w:rsidRDefault="001C7679" w:rsidP="00440B2E">
      <w:pPr>
        <w:spacing w:after="0"/>
        <w:rPr>
          <w:rFonts w:ascii="Cordia New" w:hAnsi="Cordia New"/>
          <w:sz w:val="32"/>
          <w:szCs w:val="32"/>
          <w:lang w:bidi="th-TH"/>
        </w:rPr>
      </w:pPr>
    </w:p>
    <w:sectPr w:rsidR="001C7679" w:rsidSect="00B064F1">
      <w:footerReference w:type="default" r:id="rId9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B3" w:rsidRDefault="00D739B3" w:rsidP="006A1189">
      <w:pPr>
        <w:spacing w:after="0"/>
      </w:pPr>
      <w:r>
        <w:separator/>
      </w:r>
    </w:p>
  </w:endnote>
  <w:endnote w:type="continuationSeparator" w:id="0">
    <w:p w:rsidR="00D739B3" w:rsidRDefault="00D739B3" w:rsidP="006A1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30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189" w:rsidRDefault="006A1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1189" w:rsidRDefault="006A1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B3" w:rsidRDefault="00D739B3" w:rsidP="006A1189">
      <w:pPr>
        <w:spacing w:after="0"/>
      </w:pPr>
      <w:r>
        <w:separator/>
      </w:r>
    </w:p>
  </w:footnote>
  <w:footnote w:type="continuationSeparator" w:id="0">
    <w:p w:rsidR="00D739B3" w:rsidRDefault="00D739B3" w:rsidP="006A11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970"/>
    <w:multiLevelType w:val="hybridMultilevel"/>
    <w:tmpl w:val="6E72A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587F"/>
    <w:multiLevelType w:val="hybridMultilevel"/>
    <w:tmpl w:val="9536C6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344F8"/>
    <w:multiLevelType w:val="hybridMultilevel"/>
    <w:tmpl w:val="56C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C1A28"/>
    <w:multiLevelType w:val="hybridMultilevel"/>
    <w:tmpl w:val="61BE1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FC713A"/>
    <w:multiLevelType w:val="hybridMultilevel"/>
    <w:tmpl w:val="FB30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C"/>
    <w:rsid w:val="00131A4D"/>
    <w:rsid w:val="00170CCA"/>
    <w:rsid w:val="001B0CE3"/>
    <w:rsid w:val="001C0548"/>
    <w:rsid w:val="001C7679"/>
    <w:rsid w:val="00240388"/>
    <w:rsid w:val="003B2E4E"/>
    <w:rsid w:val="003C73F5"/>
    <w:rsid w:val="004156DD"/>
    <w:rsid w:val="00420394"/>
    <w:rsid w:val="00440B2E"/>
    <w:rsid w:val="00480BE3"/>
    <w:rsid w:val="004C51F1"/>
    <w:rsid w:val="00593337"/>
    <w:rsid w:val="00680635"/>
    <w:rsid w:val="00681330"/>
    <w:rsid w:val="006A1189"/>
    <w:rsid w:val="007351C2"/>
    <w:rsid w:val="0076366E"/>
    <w:rsid w:val="00796BBA"/>
    <w:rsid w:val="00822134"/>
    <w:rsid w:val="00956098"/>
    <w:rsid w:val="009A1C97"/>
    <w:rsid w:val="009D2028"/>
    <w:rsid w:val="00A45F74"/>
    <w:rsid w:val="00A72B6C"/>
    <w:rsid w:val="00AD3D9E"/>
    <w:rsid w:val="00B064F1"/>
    <w:rsid w:val="00B85694"/>
    <w:rsid w:val="00C06356"/>
    <w:rsid w:val="00C90E8C"/>
    <w:rsid w:val="00CD6E89"/>
    <w:rsid w:val="00D739B3"/>
    <w:rsid w:val="00E60CAF"/>
    <w:rsid w:val="00F877F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C"/>
    <w:pPr>
      <w:spacing w:after="200"/>
    </w:pPr>
    <w:rPr>
      <w:rFonts w:ascii="Cambria" w:eastAsia="Cambria" w:hAnsi="Cambria" w:cs="Cordi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8C"/>
    <w:rPr>
      <w:rFonts w:ascii="Tahoma" w:eastAsia="Cambr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40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189"/>
    <w:rPr>
      <w:rFonts w:ascii="Cambria" w:eastAsia="Cambria" w:hAnsi="Cambria" w:cs="Cordi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A11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189"/>
    <w:rPr>
      <w:rFonts w:ascii="Cambria" w:eastAsia="Cambria" w:hAnsi="Cambria" w:cs="Cordia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C"/>
    <w:pPr>
      <w:spacing w:after="200"/>
    </w:pPr>
    <w:rPr>
      <w:rFonts w:ascii="Cambria" w:eastAsia="Cambria" w:hAnsi="Cambria" w:cs="Cordi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8C"/>
    <w:rPr>
      <w:rFonts w:ascii="Tahoma" w:eastAsia="Cambr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40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1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189"/>
    <w:rPr>
      <w:rFonts w:ascii="Cambria" w:eastAsia="Cambria" w:hAnsi="Cambria" w:cs="Cordi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A11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189"/>
    <w:rPr>
      <w:rFonts w:ascii="Cambria" w:eastAsia="Cambria" w:hAnsi="Cambria" w:cs="Cordi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Pimlada Siwasaksaran</dc:creator>
  <cp:lastModifiedBy>Pimlada Siwasaksaran</cp:lastModifiedBy>
  <cp:revision>2</cp:revision>
  <dcterms:created xsi:type="dcterms:W3CDTF">2016-06-10T08:31:00Z</dcterms:created>
  <dcterms:modified xsi:type="dcterms:W3CDTF">2016-06-10T08:31:00Z</dcterms:modified>
</cp:coreProperties>
</file>